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5A93" w:rsidRDefault="00715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ECONOMÍA DE LA EMPRESA 2º BACHILLERATO</w:t>
      </w:r>
    </w:p>
    <w:p w14:paraId="00000002" w14:textId="77777777" w:rsidR="00EC5A93" w:rsidRDefault="00EC5A93">
      <w:pPr>
        <w:rPr>
          <w:b/>
          <w:sz w:val="24"/>
          <w:szCs w:val="24"/>
        </w:rPr>
      </w:pPr>
    </w:p>
    <w:p w14:paraId="00000003" w14:textId="77777777" w:rsidR="00EC5A93" w:rsidRDefault="00715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TAREA A ENTREGAR POR LOS ALUMNOS DE DISTANCIA</w:t>
      </w:r>
    </w:p>
    <w:p w14:paraId="00000004" w14:textId="77777777" w:rsidR="00EC5A93" w:rsidRDefault="00EC5A93">
      <w:pPr>
        <w:rPr>
          <w:b/>
          <w:sz w:val="24"/>
          <w:szCs w:val="24"/>
        </w:rPr>
      </w:pPr>
    </w:p>
    <w:p w14:paraId="00000005" w14:textId="77777777" w:rsidR="00EC5A93" w:rsidRDefault="00715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EVALUACIÓN</w:t>
      </w:r>
    </w:p>
    <w:p w14:paraId="00000006" w14:textId="77777777" w:rsidR="00EC5A93" w:rsidRDefault="00EC5A93">
      <w:pPr>
        <w:rPr>
          <w:b/>
          <w:sz w:val="24"/>
          <w:szCs w:val="24"/>
        </w:rPr>
      </w:pPr>
    </w:p>
    <w:p w14:paraId="00000007" w14:textId="7BDA05B2" w:rsidR="00EC5A93" w:rsidRDefault="00715318">
      <w:pPr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FECHA LIMITE: 1</w:t>
      </w:r>
      <w:r w:rsidR="00833B0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DE FEBRERO DE 20</w:t>
      </w:r>
      <w:r w:rsidR="00833B0E">
        <w:rPr>
          <w:b/>
          <w:sz w:val="24"/>
          <w:szCs w:val="24"/>
        </w:rPr>
        <w:t>20</w:t>
      </w:r>
    </w:p>
    <w:p w14:paraId="00000008" w14:textId="77777777" w:rsidR="00EC5A93" w:rsidRDefault="00EC5A93">
      <w:pPr>
        <w:rPr>
          <w:b/>
          <w:sz w:val="24"/>
          <w:szCs w:val="24"/>
        </w:rPr>
      </w:pPr>
    </w:p>
    <w:p w14:paraId="00000009" w14:textId="77777777" w:rsidR="00EC5A93" w:rsidRDefault="00EC5A93">
      <w:pPr>
        <w:rPr>
          <w:b/>
          <w:sz w:val="24"/>
          <w:szCs w:val="24"/>
        </w:rPr>
      </w:pPr>
    </w:p>
    <w:p w14:paraId="0000000A" w14:textId="77777777" w:rsidR="00EC5A93" w:rsidRDefault="00EC5A93">
      <w:pPr>
        <w:rPr>
          <w:sz w:val="24"/>
          <w:szCs w:val="24"/>
        </w:rPr>
      </w:pPr>
    </w:p>
    <w:p w14:paraId="0000000B" w14:textId="76198787" w:rsidR="00EC5A93" w:rsidRDefault="00715318">
      <w:pPr>
        <w:rPr>
          <w:sz w:val="24"/>
          <w:szCs w:val="24"/>
        </w:rPr>
      </w:pPr>
      <w:r>
        <w:rPr>
          <w:sz w:val="24"/>
          <w:szCs w:val="24"/>
        </w:rPr>
        <w:t>Realiza el problema siguiente:</w:t>
      </w:r>
    </w:p>
    <w:p w14:paraId="0000000C" w14:textId="77777777" w:rsidR="00EC5A93" w:rsidRDefault="00EC5A93">
      <w:pPr>
        <w:rPr>
          <w:sz w:val="24"/>
          <w:szCs w:val="24"/>
        </w:rPr>
      </w:pPr>
    </w:p>
    <w:p w14:paraId="0000000D" w14:textId="77777777" w:rsidR="00EC5A93" w:rsidRDefault="00EC5A93">
      <w:pPr>
        <w:rPr>
          <w:sz w:val="24"/>
          <w:szCs w:val="24"/>
        </w:rPr>
      </w:pPr>
    </w:p>
    <w:p w14:paraId="0000000E" w14:textId="154E9218" w:rsidR="00EC5A93" w:rsidRDefault="00715318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Los saldos que presentan las distintas cuentas de una empresa comercial el día 31 de diciembre de 201</w:t>
      </w:r>
      <w:r w:rsidR="00833B0E">
        <w:rPr>
          <w:sz w:val="22"/>
          <w:szCs w:val="22"/>
        </w:rPr>
        <w:t>9</w:t>
      </w:r>
      <w:bookmarkStart w:id="1" w:name="_GoBack"/>
      <w:bookmarkEnd w:id="1"/>
      <w:r>
        <w:rPr>
          <w:sz w:val="22"/>
          <w:szCs w:val="22"/>
        </w:rPr>
        <w:t>, expresados en euros, son los siguientes:</w:t>
      </w:r>
    </w:p>
    <w:p w14:paraId="0000000F" w14:textId="77777777" w:rsidR="00EC5A93" w:rsidRDefault="00EC5A93">
      <w:pPr>
        <w:spacing w:line="360" w:lineRule="auto"/>
        <w:jc w:val="both"/>
        <w:rPr>
          <w:sz w:val="22"/>
          <w:szCs w:val="22"/>
        </w:rPr>
      </w:pPr>
    </w:p>
    <w:p w14:paraId="00000010" w14:textId="77777777" w:rsidR="00EC5A93" w:rsidRDefault="00715318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Fras</w:t>
      </w:r>
      <w:proofErr w:type="spellEnd"/>
      <w:r>
        <w:rPr>
          <w:sz w:val="22"/>
          <w:szCs w:val="22"/>
        </w:rPr>
        <w:t>. pendientes de cobro por ventas.                                                25</w:t>
      </w:r>
    </w:p>
    <w:p w14:paraId="00000011" w14:textId="77777777" w:rsidR="00EC5A93" w:rsidRDefault="00715318">
      <w:pPr>
        <w:ind w:left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Fras</w:t>
      </w:r>
      <w:proofErr w:type="spellEnd"/>
      <w:r>
        <w:rPr>
          <w:sz w:val="22"/>
          <w:szCs w:val="22"/>
        </w:rPr>
        <w:t>. pendientes de pago por compras                                               50</w:t>
      </w:r>
    </w:p>
    <w:p w14:paraId="00000012" w14:textId="77777777" w:rsidR="00EC5A93" w:rsidRDefault="00715318">
      <w:pPr>
        <w:pStyle w:val="Ttulo1"/>
        <w:numPr>
          <w:ilvl w:val="0"/>
          <w:numId w:val="1"/>
        </w:numPr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Solar urbano                                                                                      60</w:t>
      </w:r>
    </w:p>
    <w:p w14:paraId="00000013" w14:textId="77777777" w:rsidR="00EC5A93" w:rsidRDefault="00715318">
      <w:pPr>
        <w:pStyle w:val="Ttulo1"/>
        <w:numPr>
          <w:ilvl w:val="0"/>
          <w:numId w:val="1"/>
        </w:numPr>
        <w:ind w:left="0" w:firstLine="708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Dinero en efectivo                                                                               3</w:t>
      </w:r>
    </w:p>
    <w:p w14:paraId="00000014" w14:textId="77777777" w:rsidR="00EC5A93" w:rsidRDefault="007153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Préstamo bancario a devolver dentro de 7 años                                 70</w:t>
      </w:r>
    </w:p>
    <w:p w14:paraId="00000015" w14:textId="77777777" w:rsidR="00EC5A93" w:rsidRDefault="0071531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  <w:u w:val="single"/>
        </w:rPr>
        <w:t>Fras</w:t>
      </w:r>
      <w:proofErr w:type="spellEnd"/>
      <w:r>
        <w:rPr>
          <w:sz w:val="22"/>
          <w:szCs w:val="22"/>
          <w:u w:val="single"/>
        </w:rPr>
        <w:t>. pendientes de pago por prestación de servicios                         15</w:t>
      </w:r>
    </w:p>
    <w:p w14:paraId="00000016" w14:textId="77777777" w:rsidR="00EC5A93" w:rsidRDefault="007153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Existencias en almacén                                                                      50</w:t>
      </w:r>
    </w:p>
    <w:p w14:paraId="00000017" w14:textId="77777777" w:rsidR="00EC5A93" w:rsidRDefault="007153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Préstamo bancario a devolver dentro de 60 días                                30</w:t>
      </w:r>
    </w:p>
    <w:p w14:paraId="00000018" w14:textId="77777777" w:rsidR="00EC5A93" w:rsidRDefault="0071531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Dinero depositado en el banco                                                             9</w:t>
      </w:r>
    </w:p>
    <w:p w14:paraId="00000019" w14:textId="77777777" w:rsidR="00EC5A93" w:rsidRDefault="00715318">
      <w:pPr>
        <w:pStyle w:val="Ttulo2"/>
        <w:numPr>
          <w:ilvl w:val="1"/>
          <w:numId w:val="1"/>
        </w:numPr>
        <w:ind w:left="705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>Vehículos                                                                                           30</w:t>
      </w:r>
    </w:p>
    <w:p w14:paraId="0000001A" w14:textId="77777777" w:rsidR="00EC5A93" w:rsidRDefault="007153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Instalaciones                                                                                       10</w:t>
      </w:r>
    </w:p>
    <w:p w14:paraId="0000001B" w14:textId="77777777" w:rsidR="00EC5A93" w:rsidRDefault="007153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Mobiliario                                                                                           20</w:t>
      </w:r>
    </w:p>
    <w:p w14:paraId="0000001C" w14:textId="77777777" w:rsidR="00EC5A93" w:rsidRDefault="007153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1D" w14:textId="77777777" w:rsidR="00EC5A93" w:rsidRDefault="00EC5A93">
      <w:pPr>
        <w:spacing w:line="360" w:lineRule="auto"/>
        <w:jc w:val="both"/>
        <w:rPr>
          <w:sz w:val="22"/>
          <w:szCs w:val="22"/>
        </w:rPr>
      </w:pPr>
    </w:p>
    <w:p w14:paraId="0000001E" w14:textId="77777777" w:rsidR="00EC5A93" w:rsidRDefault="007153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A la vista de esta información se pide:</w:t>
      </w:r>
    </w:p>
    <w:p w14:paraId="0000001F" w14:textId="77777777" w:rsidR="00EC5A93" w:rsidRDefault="0071531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0000020" w14:textId="48E570E1" w:rsidR="00EC5A93" w:rsidRDefault="0071531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Determinar cuál es el Capital de la empresa.</w:t>
      </w:r>
      <w:r w:rsidR="00833B0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proofErr w:type="gramEnd"/>
      <w:r w:rsidR="00833B0E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pto</w:t>
      </w:r>
      <w:proofErr w:type="spellEnd"/>
      <w:r>
        <w:rPr>
          <w:sz w:val="22"/>
          <w:szCs w:val="22"/>
        </w:rPr>
        <w:t>)</w:t>
      </w:r>
    </w:p>
    <w:p w14:paraId="00000021" w14:textId="31E2A226" w:rsidR="00EC5A93" w:rsidRDefault="0071531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Organizar el Balance por masas patrimoniales. (3 </w:t>
      </w:r>
      <w:proofErr w:type="spellStart"/>
      <w:r>
        <w:rPr>
          <w:sz w:val="22"/>
          <w:szCs w:val="22"/>
        </w:rPr>
        <w:t>ptos</w:t>
      </w:r>
      <w:proofErr w:type="spellEnd"/>
      <w:r>
        <w:rPr>
          <w:sz w:val="22"/>
          <w:szCs w:val="22"/>
        </w:rPr>
        <w:t>)</w:t>
      </w:r>
    </w:p>
    <w:p w14:paraId="00000022" w14:textId="4E6D0F01" w:rsidR="00EC5A93" w:rsidRDefault="0071531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Calcular el Fondo de Maniobra y comentar su resultado.</w:t>
      </w:r>
      <w:r w:rsidR="00833B0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proofErr w:type="gramEnd"/>
      <w:r w:rsidR="00833B0E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ptos</w:t>
      </w:r>
      <w:proofErr w:type="spellEnd"/>
      <w:r>
        <w:rPr>
          <w:sz w:val="22"/>
          <w:szCs w:val="22"/>
        </w:rPr>
        <w:t>)</w:t>
      </w:r>
    </w:p>
    <w:p w14:paraId="00000023" w14:textId="469E72DE" w:rsidR="00EC5A93" w:rsidRDefault="00715318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Comentar la situación financiera y analizar ratios.</w:t>
      </w:r>
      <w:r w:rsidR="00833B0E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3 </w:t>
      </w:r>
      <w:proofErr w:type="spellStart"/>
      <w:r>
        <w:rPr>
          <w:sz w:val="22"/>
          <w:szCs w:val="22"/>
        </w:rPr>
        <w:t>ptos</w:t>
      </w:r>
      <w:proofErr w:type="spellEnd"/>
      <w:r>
        <w:rPr>
          <w:sz w:val="22"/>
          <w:szCs w:val="22"/>
        </w:rPr>
        <w:t>)</w:t>
      </w:r>
    </w:p>
    <w:p w14:paraId="00000024" w14:textId="77777777" w:rsidR="00EC5A93" w:rsidRDefault="00EC5A93">
      <w:pPr>
        <w:spacing w:line="360" w:lineRule="auto"/>
        <w:ind w:left="1065"/>
        <w:jc w:val="both"/>
        <w:rPr>
          <w:sz w:val="22"/>
          <w:szCs w:val="22"/>
        </w:rPr>
      </w:pPr>
    </w:p>
    <w:p w14:paraId="00000025" w14:textId="77777777" w:rsidR="00EC5A93" w:rsidRDefault="00EC5A93">
      <w:pPr>
        <w:jc w:val="both"/>
        <w:rPr>
          <w:sz w:val="24"/>
          <w:szCs w:val="24"/>
        </w:rPr>
      </w:pPr>
    </w:p>
    <w:p w14:paraId="00000026" w14:textId="77777777" w:rsidR="00EC5A93" w:rsidRDefault="00EC5A93">
      <w:pPr>
        <w:jc w:val="both"/>
        <w:rPr>
          <w:sz w:val="24"/>
          <w:szCs w:val="24"/>
        </w:rPr>
      </w:pPr>
    </w:p>
    <w:p w14:paraId="00000027" w14:textId="77777777" w:rsidR="00EC5A93" w:rsidRDefault="00EC5A93">
      <w:pPr>
        <w:ind w:left="360"/>
        <w:jc w:val="both"/>
        <w:rPr>
          <w:sz w:val="24"/>
          <w:szCs w:val="24"/>
        </w:rPr>
      </w:pPr>
    </w:p>
    <w:p w14:paraId="00000028" w14:textId="77777777" w:rsidR="00EC5A93" w:rsidRDefault="00EC5A93">
      <w:pPr>
        <w:jc w:val="both"/>
        <w:rPr>
          <w:sz w:val="24"/>
          <w:szCs w:val="24"/>
        </w:rPr>
      </w:pPr>
    </w:p>
    <w:p w14:paraId="00000029" w14:textId="77777777" w:rsidR="00EC5A93" w:rsidRDefault="00715318">
      <w:pPr>
        <w:jc w:val="both"/>
        <w:rPr>
          <w:sz w:val="24"/>
          <w:szCs w:val="24"/>
        </w:rPr>
      </w:pPr>
      <w:r>
        <w:rPr>
          <w:sz w:val="24"/>
          <w:szCs w:val="24"/>
        </w:rPr>
        <w:t>El problema se valorará en 10 puntos</w:t>
      </w:r>
    </w:p>
    <w:p w14:paraId="0000002A" w14:textId="77777777" w:rsidR="00EC5A93" w:rsidRDefault="00EC5A93">
      <w:pPr>
        <w:rPr>
          <w:sz w:val="24"/>
          <w:szCs w:val="24"/>
        </w:rPr>
      </w:pPr>
    </w:p>
    <w:p w14:paraId="0000002B" w14:textId="77777777" w:rsidR="00EC5A93" w:rsidRDefault="00EC5A93"/>
    <w:sectPr w:rsidR="00EC5A9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A3FD8"/>
    <w:multiLevelType w:val="multilevel"/>
    <w:tmpl w:val="24869F18"/>
    <w:lvl w:ilvl="0">
      <w:start w:val="1"/>
      <w:numFmt w:val="decimal"/>
      <w:lvlText w:val="%1)"/>
      <w:lvlJc w:val="left"/>
      <w:pPr>
        <w:ind w:left="1065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78054E3"/>
    <w:multiLevelType w:val="multilevel"/>
    <w:tmpl w:val="BB2620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BDF727B"/>
    <w:multiLevelType w:val="multilevel"/>
    <w:tmpl w:val="328C88FA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93"/>
    <w:rsid w:val="00715318"/>
    <w:rsid w:val="00833B0E"/>
    <w:rsid w:val="00E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2D72"/>
  <w15:docId w15:val="{BB983933-57C1-4658-AC2E-5442E4156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360" w:hanging="360"/>
      <w:outlineLvl w:val="0"/>
    </w:pPr>
    <w:rPr>
      <w:sz w:val="24"/>
      <w:szCs w:val="24"/>
      <w:u w:val="single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ind w:left="705"/>
      <w:jc w:val="both"/>
      <w:outlineLvl w:val="1"/>
    </w:pPr>
    <w:rPr>
      <w:b/>
      <w:sz w:val="24"/>
      <w:szCs w:val="24"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2019-10-29T09:56:00Z</dcterms:created>
  <dcterms:modified xsi:type="dcterms:W3CDTF">2019-10-29T10:48:00Z</dcterms:modified>
</cp:coreProperties>
</file>