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440"/>
        <w:jc w:val="center"/>
        <w:rPr>
          <w:rFonts w:ascii="Arial" w:eastAsia="Arial" w:hAnsi="Arial" w:cs="Arial"/>
          <w:color w:val="4BACC6"/>
          <w:sz w:val="36"/>
          <w:szCs w:val="36"/>
        </w:rPr>
      </w:pPr>
      <w:r>
        <w:rPr>
          <w:rFonts w:ascii="Arial" w:eastAsia="Arial" w:hAnsi="Arial" w:cs="Arial"/>
          <w:b/>
          <w:color w:val="4BACC6"/>
          <w:sz w:val="36"/>
          <w:szCs w:val="36"/>
        </w:rPr>
        <w:t>FRANCÉS II</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440"/>
        <w:jc w:val="center"/>
        <w:rPr>
          <w:rFonts w:ascii="Arial" w:eastAsia="Arial" w:hAnsi="Arial" w:cs="Arial"/>
          <w:color w:val="4BACC6"/>
          <w:sz w:val="36"/>
          <w:szCs w:val="36"/>
        </w:rPr>
      </w:pPr>
      <w:r>
        <w:rPr>
          <w:rFonts w:ascii="Arial" w:eastAsia="Arial" w:hAnsi="Arial" w:cs="Arial"/>
          <w:b/>
          <w:color w:val="4BACC6"/>
          <w:sz w:val="36"/>
          <w:szCs w:val="36"/>
        </w:rPr>
        <w:t>2º BACHILLERATO DISTANCIA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bookmarkStart w:id="0" w:name="_GoBack"/>
      <w:bookmarkEnd w:id="0"/>
      <w:r>
        <w:rPr>
          <w:rFonts w:ascii="Arial" w:eastAsia="Arial" w:hAnsi="Arial" w:cs="Arial"/>
          <w:b/>
          <w:color w:val="000000"/>
          <w:sz w:val="28"/>
          <w:szCs w:val="28"/>
        </w:rPr>
        <w:t>Profesora: Lucía Castillo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b/>
          <w:color w:val="000000"/>
          <w:sz w:val="28"/>
          <w:szCs w:val="28"/>
        </w:rPr>
      </w:pPr>
      <w:r>
        <w:rPr>
          <w:rFonts w:ascii="Arial" w:eastAsia="Arial" w:hAnsi="Arial" w:cs="Arial"/>
          <w:b/>
          <w:color w:val="000000"/>
          <w:sz w:val="28"/>
          <w:szCs w:val="28"/>
        </w:rPr>
        <w:t>Correo electrónico de contacto: luciafrances01@gmail.com</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b/>
          <w:color w:val="000000"/>
          <w:sz w:val="28"/>
          <w:szCs w:val="28"/>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8"/>
          <w:szCs w:val="28"/>
        </w:rPr>
        <w:t xml:space="preserve">Tutoría colectiva: </w:t>
      </w:r>
      <w:proofErr w:type="gramStart"/>
      <w:r>
        <w:rPr>
          <w:rFonts w:ascii="Arial" w:eastAsia="Arial" w:hAnsi="Arial" w:cs="Arial"/>
          <w:b/>
          <w:color w:val="000000"/>
          <w:sz w:val="28"/>
          <w:szCs w:val="28"/>
        </w:rPr>
        <w:t>Lunes</w:t>
      </w:r>
      <w:proofErr w:type="gramEnd"/>
      <w:r>
        <w:rPr>
          <w:rFonts w:ascii="Arial" w:eastAsia="Arial" w:hAnsi="Arial" w:cs="Arial"/>
          <w:b/>
          <w:color w:val="000000"/>
          <w:sz w:val="28"/>
          <w:szCs w:val="28"/>
        </w:rPr>
        <w:t xml:space="preserve"> 17:10 a 18:00</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b/>
          <w:color w:val="000000"/>
          <w:sz w:val="28"/>
          <w:szCs w:val="28"/>
        </w:rPr>
      </w:pPr>
      <w:r>
        <w:rPr>
          <w:rFonts w:ascii="Arial" w:eastAsia="Arial" w:hAnsi="Arial" w:cs="Arial"/>
          <w:b/>
          <w:color w:val="000000"/>
          <w:sz w:val="28"/>
          <w:szCs w:val="28"/>
        </w:rPr>
        <w:t xml:space="preserve">Tutorías individuales: </w:t>
      </w:r>
      <w:proofErr w:type="gramStart"/>
      <w:r>
        <w:rPr>
          <w:rFonts w:ascii="Arial" w:eastAsia="Arial" w:hAnsi="Arial" w:cs="Arial"/>
          <w:b/>
          <w:color w:val="000000"/>
          <w:sz w:val="28"/>
          <w:szCs w:val="28"/>
        </w:rPr>
        <w:t>Lunes</w:t>
      </w:r>
      <w:proofErr w:type="gramEnd"/>
      <w:r>
        <w:rPr>
          <w:rFonts w:ascii="Arial" w:eastAsia="Arial" w:hAnsi="Arial" w:cs="Arial"/>
          <w:b/>
          <w:color w:val="000000"/>
          <w:sz w:val="28"/>
          <w:szCs w:val="28"/>
        </w:rPr>
        <w:t xml:space="preserve"> 16:15 a 17:05</w:t>
      </w:r>
    </w:p>
    <w:p w:rsidR="009961A8" w:rsidRPr="00DD2F3B"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b/>
          <w:bCs/>
          <w:color w:val="000000"/>
          <w:sz w:val="28"/>
          <w:szCs w:val="28"/>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sidRPr="00DD2F3B">
        <w:rPr>
          <w:rFonts w:ascii="Arial" w:eastAsia="Arial" w:hAnsi="Arial" w:cs="Arial"/>
          <w:b/>
          <w:bCs/>
          <w:color w:val="000000"/>
          <w:sz w:val="28"/>
          <w:szCs w:val="28"/>
        </w:rPr>
        <w:t>Miércoles 10:45 a 11:35</w:t>
      </w:r>
    </w:p>
    <w:p w:rsidR="009961A8" w:rsidRPr="00DD2F3B"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8"/>
          <w:szCs w:val="28"/>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r>
        <w:rPr>
          <w:rFonts w:ascii="Arial" w:eastAsia="Arial" w:hAnsi="Arial" w:cs="Arial"/>
          <w:b/>
          <w:color w:val="000000"/>
          <w:sz w:val="28"/>
          <w:szCs w:val="28"/>
        </w:rPr>
        <w:t xml:space="preserve">Libro de texto </w:t>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proofErr w:type="spellStart"/>
      <w:r>
        <w:rPr>
          <w:rFonts w:ascii="Arial" w:eastAsia="Arial" w:hAnsi="Arial" w:cs="Arial"/>
          <w:i/>
          <w:color w:val="000000"/>
          <w:sz w:val="28"/>
          <w:szCs w:val="28"/>
        </w:rPr>
        <w:t>Génération</w:t>
      </w:r>
      <w:proofErr w:type="spellEnd"/>
      <w:r>
        <w:rPr>
          <w:rFonts w:ascii="Arial" w:eastAsia="Arial" w:hAnsi="Arial" w:cs="Arial"/>
          <w:i/>
          <w:color w:val="000000"/>
          <w:sz w:val="28"/>
          <w:szCs w:val="28"/>
        </w:rPr>
        <w:t xml:space="preserve"> </w:t>
      </w:r>
      <w:proofErr w:type="spellStart"/>
      <w:r>
        <w:rPr>
          <w:rFonts w:ascii="Arial" w:eastAsia="Arial" w:hAnsi="Arial" w:cs="Arial"/>
          <w:i/>
          <w:color w:val="000000"/>
          <w:sz w:val="28"/>
          <w:szCs w:val="28"/>
        </w:rPr>
        <w:t>Lycée</w:t>
      </w:r>
      <w:proofErr w:type="spellEnd"/>
      <w:r>
        <w:rPr>
          <w:rFonts w:ascii="Arial" w:eastAsia="Arial" w:hAnsi="Arial" w:cs="Arial"/>
          <w:i/>
          <w:color w:val="000000"/>
          <w:sz w:val="28"/>
          <w:szCs w:val="28"/>
        </w:rPr>
        <w:t xml:space="preserve"> 2</w:t>
      </w:r>
      <w:r>
        <w:rPr>
          <w:rFonts w:ascii="Arial" w:eastAsia="Arial" w:hAnsi="Arial" w:cs="Arial"/>
          <w:i/>
          <w:color w:val="000000"/>
          <w:sz w:val="28"/>
          <w:szCs w:val="28"/>
        </w:rPr>
        <w:tab/>
      </w:r>
      <w:r>
        <w:rPr>
          <w:rFonts w:ascii="Arial" w:eastAsia="Arial" w:hAnsi="Arial" w:cs="Arial"/>
          <w:i/>
          <w:color w:val="000000"/>
          <w:sz w:val="28"/>
          <w:szCs w:val="28"/>
        </w:rPr>
        <w:tab/>
      </w:r>
      <w:r>
        <w:rPr>
          <w:rFonts w:ascii="Arial" w:eastAsia="Arial" w:hAnsi="Arial" w:cs="Arial"/>
          <w:i/>
          <w:color w:val="000000"/>
          <w:sz w:val="28"/>
          <w:szCs w:val="28"/>
        </w:rPr>
        <w:tab/>
      </w:r>
      <w:r>
        <w:rPr>
          <w:rFonts w:ascii="Arial" w:eastAsia="Arial" w:hAnsi="Arial" w:cs="Arial"/>
          <w:i/>
          <w:color w:val="000000"/>
          <w:sz w:val="28"/>
          <w:szCs w:val="28"/>
        </w:rPr>
        <w:tab/>
      </w:r>
      <w:r>
        <w:rPr>
          <w:rFonts w:ascii="Arial" w:eastAsia="Arial" w:hAnsi="Arial" w:cs="Arial"/>
          <w:i/>
          <w:color w:val="000000"/>
          <w:sz w:val="28"/>
          <w:szCs w:val="28"/>
        </w:rPr>
        <w:tab/>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8"/>
          <w:szCs w:val="28"/>
        </w:rPr>
        <w:t xml:space="preserve">Editorial </w:t>
      </w:r>
      <w:r>
        <w:rPr>
          <w:rFonts w:ascii="Arial" w:eastAsia="Arial" w:hAnsi="Arial" w:cs="Arial"/>
          <w:color w:val="000000"/>
          <w:sz w:val="28"/>
          <w:szCs w:val="28"/>
        </w:rPr>
        <w:t>Santillana</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b/>
          <w:color w:val="000000"/>
          <w:sz w:val="28"/>
          <w:szCs w:val="28"/>
        </w:rPr>
        <w:t xml:space="preserve"> </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sz w:val="28"/>
          <w:szCs w:val="28"/>
        </w:rPr>
        <w:t>ISBN 978-84-9049-190-4</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8"/>
          <w:szCs w:val="28"/>
        </w:rPr>
        <w:t>Materiales de trabajo</w:t>
      </w:r>
      <w:r>
        <w:rPr>
          <w:rFonts w:ascii="Arial" w:eastAsia="Arial" w:hAnsi="Arial" w:cs="Arial"/>
          <w:b/>
          <w:color w:val="000000"/>
        </w:rPr>
        <w:t>:</w:t>
      </w:r>
    </w:p>
    <w:p w:rsidR="009961A8" w:rsidRDefault="009961A8" w:rsidP="009961A8">
      <w:pPr>
        <w:keepNext/>
        <w:widowControl w:val="0"/>
        <w:numPr>
          <w:ilvl w:val="0"/>
          <w:numId w:val="1"/>
        </w:numPr>
        <w:pBdr>
          <w:top w:val="nil"/>
          <w:left w:val="nil"/>
          <w:bottom w:val="nil"/>
          <w:right w:val="nil"/>
          <w:between w:val="nil"/>
        </w:pBdr>
        <w:spacing w:before="240" w:after="60"/>
        <w:ind w:left="720" w:hanging="360"/>
        <w:jc w:val="both"/>
        <w:rPr>
          <w:color w:val="000000"/>
        </w:rPr>
      </w:pPr>
      <w:r>
        <w:rPr>
          <w:rFonts w:ascii="Arial" w:eastAsia="Arial" w:hAnsi="Arial" w:cs="Arial"/>
          <w:b/>
          <w:color w:val="000000"/>
        </w:rPr>
        <w:t>El Departamento entregará también a lo largo del curso otros materiales (explicaciones gramaticales y uso de la lengua francesa, vocabulario, textos de actualidad, pruebas del DELF, pruebas EBAU…).</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sz w:val="22"/>
          <w:szCs w:val="22"/>
        </w:rPr>
        <w:t>Para poder disponer de un contacto y así acceder a los contenidos que se usarán en el curso, los alumnos deben escribir con la mayor brevedad posible un correo electrónico a la dirección que figura arriba en el que conste: su nombre, sus apellidos y nivel al que pertenecen.</w:t>
      </w:r>
    </w:p>
    <w:p w:rsidR="009961A8" w:rsidRDefault="009961A8" w:rsidP="009961A8">
      <w:pPr>
        <w:keepNext/>
        <w:widowControl w:val="0"/>
        <w:numPr>
          <w:ilvl w:val="0"/>
          <w:numId w:val="1"/>
        </w:numPr>
        <w:pBdr>
          <w:top w:val="nil"/>
          <w:left w:val="nil"/>
          <w:bottom w:val="nil"/>
          <w:right w:val="nil"/>
          <w:between w:val="nil"/>
        </w:pBdr>
        <w:spacing w:before="240" w:after="60"/>
        <w:ind w:left="720" w:hanging="360"/>
        <w:jc w:val="both"/>
        <w:rPr>
          <w:color w:val="000000"/>
        </w:rPr>
      </w:pPr>
      <w:r>
        <w:rPr>
          <w:rFonts w:ascii="Arial" w:eastAsia="Arial" w:hAnsi="Arial" w:cs="Arial"/>
          <w:b/>
          <w:color w:val="000000"/>
        </w:rPr>
        <w:t xml:space="preserve">Lecturas </w:t>
      </w:r>
      <w:r>
        <w:rPr>
          <w:rFonts w:ascii="Arial" w:eastAsia="Arial" w:hAnsi="Arial" w:cs="Arial"/>
          <w:color w:val="000000"/>
        </w:rPr>
        <w:t>(por determinar).</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8"/>
          <w:szCs w:val="28"/>
        </w:rPr>
        <w:t>Metodología:</w:t>
      </w:r>
    </w:p>
    <w:p w:rsidR="009961A8" w:rsidRDefault="009961A8" w:rsidP="009961A8">
      <w:pPr>
        <w:keepNext/>
        <w:widowControl w:val="0"/>
        <w:numPr>
          <w:ilvl w:val="0"/>
          <w:numId w:val="1"/>
        </w:numPr>
        <w:pBdr>
          <w:top w:val="nil"/>
          <w:left w:val="nil"/>
          <w:bottom w:val="nil"/>
          <w:right w:val="nil"/>
          <w:between w:val="nil"/>
        </w:pBdr>
        <w:spacing w:before="240" w:after="60"/>
        <w:ind w:left="720" w:hanging="360"/>
        <w:jc w:val="both"/>
        <w:rPr>
          <w:color w:val="000000"/>
        </w:rPr>
      </w:pPr>
      <w:r>
        <w:rPr>
          <w:rFonts w:ascii="Arial" w:eastAsia="Arial" w:hAnsi="Arial" w:cs="Arial"/>
          <w:color w:val="000000"/>
        </w:rPr>
        <w:t xml:space="preserve">En clase se realizarán </w:t>
      </w:r>
      <w:r>
        <w:rPr>
          <w:rFonts w:ascii="Arial" w:eastAsia="Arial" w:hAnsi="Arial" w:cs="Arial"/>
          <w:b/>
          <w:color w:val="000000"/>
        </w:rPr>
        <w:t xml:space="preserve">actividades comunicativas variadas a fin de comprender y utilizar la lengua francesa en determinados contextos </w:t>
      </w:r>
      <w:r>
        <w:rPr>
          <w:rFonts w:ascii="Arial" w:eastAsia="Arial" w:hAnsi="Arial" w:cs="Arial"/>
          <w:b/>
          <w:color w:val="000000"/>
        </w:rPr>
        <w:lastRenderedPageBreak/>
        <w:t>tanto oralmente como por escrito.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4BACC6"/>
          <w:sz w:val="22"/>
          <w:szCs w:val="22"/>
        </w:rPr>
      </w:pPr>
      <w:r>
        <w:rPr>
          <w:rFonts w:ascii="Arial" w:eastAsia="Arial" w:hAnsi="Arial" w:cs="Arial"/>
          <w:b/>
          <w:color w:val="4BACC6"/>
          <w:sz w:val="28"/>
          <w:szCs w:val="28"/>
        </w:rPr>
        <w:t>CONTENIDOS Y TEMPORALIZACIÓN: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 xml:space="preserve">1ª Evaluación: </w:t>
      </w:r>
      <w:r>
        <w:rPr>
          <w:rFonts w:ascii="Arial" w:eastAsia="Arial" w:hAnsi="Arial" w:cs="Arial"/>
          <w:color w:val="000000"/>
        </w:rPr>
        <w:t>unidades 6-7.</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 xml:space="preserve">2ª Evaluación: </w:t>
      </w:r>
      <w:r>
        <w:rPr>
          <w:rFonts w:ascii="Arial" w:eastAsia="Arial" w:hAnsi="Arial" w:cs="Arial"/>
          <w:color w:val="000000"/>
        </w:rPr>
        <w:t>unidades 8-9.</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 xml:space="preserve">3ª Evaluación: </w:t>
      </w:r>
      <w:r>
        <w:rPr>
          <w:rFonts w:ascii="Arial" w:eastAsia="Arial" w:hAnsi="Arial" w:cs="Arial"/>
          <w:color w:val="000000"/>
        </w:rPr>
        <w:t>unidades 10.</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color w:val="000000"/>
          <w:u w:val="single"/>
        </w:rPr>
        <w:t xml:space="preserve">Primera </w:t>
      </w:r>
      <w:proofErr w:type="spellStart"/>
      <w:r>
        <w:rPr>
          <w:rFonts w:ascii="Arial" w:eastAsia="Arial" w:hAnsi="Arial" w:cs="Arial"/>
          <w:b/>
          <w:color w:val="000000"/>
          <w:u w:val="single"/>
        </w:rPr>
        <w:t>Evaluación</w:t>
      </w:r>
      <w:proofErr w:type="spellEnd"/>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2"/>
          <w:szCs w:val="22"/>
        </w:rPr>
        <w:t>Unidad 6</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Las frutas. Las legumbres.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Los insectos y otros invertebrados.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La hipótesis con </w:t>
      </w:r>
      <w:proofErr w:type="spellStart"/>
      <w:r>
        <w:rPr>
          <w:rFonts w:ascii="Arial" w:eastAsia="Arial" w:hAnsi="Arial" w:cs="Arial"/>
          <w:i/>
          <w:color w:val="000000"/>
          <w:sz w:val="22"/>
          <w:szCs w:val="22"/>
        </w:rPr>
        <w:t>si</w:t>
      </w:r>
      <w:proofErr w:type="spellEnd"/>
      <w:r>
        <w:rPr>
          <w:rFonts w:ascii="Arial" w:eastAsia="Arial" w:hAnsi="Arial" w:cs="Arial"/>
          <w:i/>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futuro en el pasado.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pronombre en.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Los adjetivos y pronombres indefinidos: </w:t>
      </w:r>
      <w:proofErr w:type="spellStart"/>
      <w:r>
        <w:rPr>
          <w:rFonts w:ascii="Arial" w:eastAsia="Arial" w:hAnsi="Arial" w:cs="Arial"/>
          <w:i/>
          <w:color w:val="000000"/>
          <w:sz w:val="22"/>
          <w:szCs w:val="22"/>
        </w:rPr>
        <w:t>chaque</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tout</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tous</w:t>
      </w:r>
      <w:proofErr w:type="spellEnd"/>
      <w:r>
        <w:rPr>
          <w:rFonts w:ascii="Arial" w:eastAsia="Arial" w:hAnsi="Arial" w:cs="Arial"/>
          <w:i/>
          <w:color w:val="000000"/>
          <w:sz w:val="22"/>
          <w:szCs w:val="22"/>
        </w:rPr>
        <w:t xml:space="preserve"> les</w:t>
      </w:r>
      <w:r>
        <w:rPr>
          <w:rFonts w:ascii="Arial" w:eastAsia="Arial" w:hAnsi="Arial" w:cs="Arial"/>
          <w:color w:val="000000"/>
          <w:sz w:val="22"/>
          <w:szCs w:val="22"/>
        </w:rPr>
        <w:t xml:space="preserve"> y </w:t>
      </w:r>
      <w:proofErr w:type="spellStart"/>
      <w:r>
        <w:rPr>
          <w:rFonts w:ascii="Arial" w:eastAsia="Arial" w:hAnsi="Arial" w:cs="Arial"/>
          <w:i/>
          <w:color w:val="000000"/>
          <w:sz w:val="22"/>
          <w:szCs w:val="22"/>
        </w:rPr>
        <w:t>chacun</w:t>
      </w:r>
      <w:proofErr w:type="spellEnd"/>
      <w:r>
        <w:rPr>
          <w:rFonts w:ascii="Arial" w:eastAsia="Arial" w:hAnsi="Arial" w:cs="Arial"/>
          <w:i/>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plural de las palabras compuestas.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i/>
          <w:color w:val="000000"/>
          <w:sz w:val="22"/>
          <w:szCs w:val="22"/>
        </w:rPr>
      </w:pPr>
      <w:r>
        <w:rPr>
          <w:rFonts w:ascii="Arial" w:eastAsia="Arial" w:hAnsi="Arial" w:cs="Arial"/>
          <w:color w:val="000000"/>
          <w:sz w:val="22"/>
          <w:szCs w:val="22"/>
        </w:rPr>
        <w:t xml:space="preserve">Los verbos </w:t>
      </w:r>
      <w:proofErr w:type="spellStart"/>
      <w:r>
        <w:rPr>
          <w:rFonts w:ascii="Arial" w:eastAsia="Arial" w:hAnsi="Arial" w:cs="Arial"/>
          <w:i/>
          <w:color w:val="000000"/>
          <w:sz w:val="22"/>
          <w:szCs w:val="22"/>
        </w:rPr>
        <w:t>boire</w:t>
      </w:r>
      <w:proofErr w:type="spellEnd"/>
      <w:r>
        <w:rPr>
          <w:rFonts w:ascii="Arial" w:eastAsia="Arial" w:hAnsi="Arial" w:cs="Arial"/>
          <w:i/>
          <w:color w:val="000000"/>
          <w:sz w:val="22"/>
          <w:szCs w:val="22"/>
        </w:rPr>
        <w:t xml:space="preserve"> </w:t>
      </w:r>
      <w:r>
        <w:rPr>
          <w:rFonts w:ascii="Arial" w:eastAsia="Arial" w:hAnsi="Arial" w:cs="Arial"/>
          <w:color w:val="000000"/>
          <w:sz w:val="22"/>
          <w:szCs w:val="22"/>
        </w:rPr>
        <w:t xml:space="preserve">y </w:t>
      </w:r>
      <w:proofErr w:type="spellStart"/>
      <w:r>
        <w:rPr>
          <w:rFonts w:ascii="Arial" w:eastAsia="Arial" w:hAnsi="Arial" w:cs="Arial"/>
          <w:i/>
          <w:color w:val="000000"/>
          <w:sz w:val="22"/>
          <w:szCs w:val="22"/>
        </w:rPr>
        <w:t>rire</w:t>
      </w:r>
      <w:proofErr w:type="spellEnd"/>
      <w:r>
        <w:rPr>
          <w:rFonts w:ascii="Arial" w:eastAsia="Arial" w:hAnsi="Arial" w:cs="Arial"/>
          <w:i/>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Hablar de proyectos.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Expresar sentimientos negativos (decepción, asco, aburrimiento)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Los clichés.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b/>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b/>
          <w:color w:val="000000"/>
          <w:sz w:val="22"/>
          <w:szCs w:val="22"/>
        </w:rPr>
      </w:pPr>
      <w:r>
        <w:rPr>
          <w:rFonts w:ascii="Arial" w:eastAsia="Arial" w:hAnsi="Arial" w:cs="Arial"/>
          <w:b/>
          <w:color w:val="000000"/>
          <w:sz w:val="22"/>
          <w:szCs w:val="22"/>
        </w:rPr>
        <w:t>Unidad 7</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sociedad.</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inmigración.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extrarradio (las afueras).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subjuntivo y el empleo del subjuntivo.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El pronombre </w:t>
      </w:r>
      <w:r>
        <w:rPr>
          <w:rFonts w:ascii="Arial" w:eastAsia="Arial" w:hAnsi="Arial" w:cs="Arial"/>
          <w:i/>
          <w:color w:val="000000"/>
          <w:sz w:val="22"/>
          <w:szCs w:val="22"/>
        </w:rPr>
        <w:t>y</w:t>
      </w:r>
      <w:r>
        <w:rPr>
          <w:rFonts w:ascii="Arial" w:eastAsia="Arial" w:hAnsi="Arial" w:cs="Arial"/>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finalidad.</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voz pasiva.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Los verbos </w:t>
      </w:r>
      <w:proofErr w:type="spellStart"/>
      <w:r>
        <w:rPr>
          <w:rFonts w:ascii="Arial" w:eastAsia="Arial" w:hAnsi="Arial" w:cs="Arial"/>
          <w:i/>
          <w:color w:val="000000"/>
          <w:sz w:val="22"/>
          <w:szCs w:val="22"/>
        </w:rPr>
        <w:t>fuir</w:t>
      </w:r>
      <w:proofErr w:type="spellEnd"/>
      <w:r>
        <w:rPr>
          <w:rFonts w:ascii="Arial" w:eastAsia="Arial" w:hAnsi="Arial" w:cs="Arial"/>
          <w:color w:val="000000"/>
          <w:sz w:val="22"/>
          <w:szCs w:val="22"/>
        </w:rPr>
        <w:t xml:space="preserve"> y </w:t>
      </w:r>
      <w:proofErr w:type="spellStart"/>
      <w:r>
        <w:rPr>
          <w:rFonts w:ascii="Arial" w:eastAsia="Arial" w:hAnsi="Arial" w:cs="Arial"/>
          <w:i/>
          <w:color w:val="000000"/>
          <w:sz w:val="22"/>
          <w:szCs w:val="22"/>
        </w:rPr>
        <w:t>haïr</w:t>
      </w:r>
      <w:proofErr w:type="spellEnd"/>
      <w:r>
        <w:rPr>
          <w:rFonts w:ascii="Arial" w:eastAsia="Arial" w:hAnsi="Arial" w:cs="Arial"/>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Prometer, prevenir y tranquilizar.</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Redactar un C.V.</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francés en la música.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jc w:val="both"/>
        <w:rPr>
          <w:rFonts w:ascii="Arial" w:eastAsia="Arial" w:hAnsi="Arial" w:cs="Arial"/>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b/>
          <w:color w:val="000000"/>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color w:val="000000"/>
          <w:u w:val="single"/>
        </w:rPr>
        <w:t xml:space="preserve">Segunda </w:t>
      </w:r>
      <w:proofErr w:type="spellStart"/>
      <w:r>
        <w:rPr>
          <w:rFonts w:ascii="Arial" w:eastAsia="Arial" w:hAnsi="Arial" w:cs="Arial"/>
          <w:b/>
          <w:color w:val="000000"/>
          <w:u w:val="single"/>
        </w:rPr>
        <w:t>Evaluación</w:t>
      </w:r>
      <w:proofErr w:type="spellEnd"/>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u w:val="single"/>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b/>
          <w:color w:val="000000"/>
          <w:sz w:val="22"/>
          <w:szCs w:val="22"/>
        </w:rPr>
      </w:pPr>
      <w:r>
        <w:rPr>
          <w:rFonts w:ascii="Arial" w:eastAsia="Arial" w:hAnsi="Arial" w:cs="Arial"/>
          <w:b/>
          <w:color w:val="000000"/>
          <w:sz w:val="22"/>
          <w:szCs w:val="22"/>
        </w:rPr>
        <w:t>Unidad 8</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i/>
          <w:color w:val="000000"/>
          <w:sz w:val="22"/>
          <w:szCs w:val="22"/>
        </w:rPr>
      </w:pPr>
      <w:r>
        <w:rPr>
          <w:rFonts w:ascii="Arial" w:eastAsia="Arial" w:hAnsi="Arial" w:cs="Arial"/>
          <w:color w:val="000000"/>
          <w:sz w:val="22"/>
          <w:szCs w:val="22"/>
        </w:rPr>
        <w:lastRenderedPageBreak/>
        <w:t>El</w:t>
      </w:r>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verlan</w:t>
      </w:r>
      <w:proofErr w:type="spellEnd"/>
      <w:r>
        <w:rPr>
          <w:rFonts w:ascii="Arial" w:eastAsia="Arial" w:hAnsi="Arial" w:cs="Arial"/>
          <w:i/>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carta formal.</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Las instituciones, las elecciones, la justicia.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Uso de indicativo y subjuntivo. Distinción de uso.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causa.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consecuencia.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Las preposiciones.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Los verbos </w:t>
      </w:r>
      <w:proofErr w:type="spellStart"/>
      <w:r>
        <w:rPr>
          <w:rFonts w:ascii="Arial" w:eastAsia="Arial" w:hAnsi="Arial" w:cs="Arial"/>
          <w:i/>
          <w:color w:val="000000"/>
          <w:sz w:val="22"/>
          <w:szCs w:val="22"/>
        </w:rPr>
        <w:t>suffire</w:t>
      </w:r>
      <w:proofErr w:type="spellEnd"/>
      <w:r>
        <w:rPr>
          <w:rFonts w:ascii="Arial" w:eastAsia="Arial" w:hAnsi="Arial" w:cs="Arial"/>
          <w:color w:val="000000"/>
          <w:sz w:val="22"/>
          <w:szCs w:val="22"/>
        </w:rPr>
        <w:t xml:space="preserve"> y </w:t>
      </w:r>
      <w:proofErr w:type="spellStart"/>
      <w:r>
        <w:rPr>
          <w:rFonts w:ascii="Arial" w:eastAsia="Arial" w:hAnsi="Arial" w:cs="Arial"/>
          <w:i/>
          <w:color w:val="000000"/>
          <w:sz w:val="22"/>
          <w:szCs w:val="22"/>
        </w:rPr>
        <w:t>valoir</w:t>
      </w:r>
      <w:proofErr w:type="spellEnd"/>
      <w:r>
        <w:rPr>
          <w:rFonts w:ascii="Arial" w:eastAsia="Arial" w:hAnsi="Arial" w:cs="Arial"/>
          <w:i/>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Expresión de la certeza, probabilidad, posibilidad y duda.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Formular un deseo o la intención.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Justificas las elecciones y las opiniones.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Redactar una carta de motivación.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b/>
          <w:color w:val="000000"/>
          <w:sz w:val="22"/>
          <w:szCs w:val="22"/>
        </w:rPr>
        <w:t>Unidad 9</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Descripción de cuadros y gráficos. </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arte: la pintura, la escultura, los espectáculos, el teatro y la música.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Los pronombres relativos compuestos.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discurso y la interrogación indirecta en pasado.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oposición y la concesión.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Los verbos </w:t>
      </w:r>
      <w:proofErr w:type="spellStart"/>
      <w:r>
        <w:rPr>
          <w:rFonts w:ascii="Arial" w:eastAsia="Arial" w:hAnsi="Arial" w:cs="Arial"/>
          <w:i/>
          <w:color w:val="000000"/>
          <w:sz w:val="22"/>
          <w:szCs w:val="22"/>
        </w:rPr>
        <w:t>acquérir</w:t>
      </w:r>
      <w:proofErr w:type="spellEnd"/>
      <w:r>
        <w:rPr>
          <w:rFonts w:ascii="Arial" w:eastAsia="Arial" w:hAnsi="Arial" w:cs="Arial"/>
          <w:color w:val="000000"/>
          <w:sz w:val="22"/>
          <w:szCs w:val="22"/>
        </w:rPr>
        <w:t xml:space="preserve"> y </w:t>
      </w:r>
      <w:proofErr w:type="spellStart"/>
      <w:r>
        <w:rPr>
          <w:rFonts w:ascii="Arial" w:eastAsia="Arial" w:hAnsi="Arial" w:cs="Arial"/>
          <w:i/>
          <w:color w:val="000000"/>
          <w:sz w:val="22"/>
          <w:szCs w:val="22"/>
        </w:rPr>
        <w:t>vêtir</w:t>
      </w:r>
      <w:proofErr w:type="spellEnd"/>
      <w:r>
        <w:rPr>
          <w:rFonts w:ascii="Arial" w:eastAsia="Arial" w:hAnsi="Arial" w:cs="Arial"/>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Formular elogios y críticas.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Reportar las palabras de alguien.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Leer un gráfico.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lenguaje de los jóvenes.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jc w:val="both"/>
        <w:rPr>
          <w:rFonts w:ascii="Arial" w:eastAsia="Arial" w:hAnsi="Arial" w:cs="Arial"/>
          <w:color w:val="000000"/>
          <w:sz w:val="22"/>
          <w:szCs w:val="22"/>
          <w:u w:val="single"/>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b/>
          <w:color w:val="000000"/>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color w:val="000000"/>
          <w:u w:val="single"/>
        </w:rPr>
        <w:t xml:space="preserve">Tercera </w:t>
      </w:r>
      <w:proofErr w:type="spellStart"/>
      <w:r>
        <w:rPr>
          <w:rFonts w:ascii="Arial" w:eastAsia="Arial" w:hAnsi="Arial" w:cs="Arial"/>
          <w:b/>
          <w:color w:val="000000"/>
          <w:u w:val="single"/>
        </w:rPr>
        <w:t>evaluación</w:t>
      </w:r>
      <w:proofErr w:type="spellEnd"/>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b/>
          <w:color w:val="000000"/>
          <w:u w:val="single"/>
        </w:rPr>
      </w:pP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jc w:val="both"/>
        <w:rPr>
          <w:rFonts w:ascii="Arial" w:eastAsia="Arial" w:hAnsi="Arial" w:cs="Arial"/>
          <w:b/>
          <w:color w:val="000000"/>
          <w:sz w:val="22"/>
          <w:szCs w:val="22"/>
        </w:rPr>
      </w:pPr>
      <w:r>
        <w:rPr>
          <w:rFonts w:ascii="Arial" w:eastAsia="Arial" w:hAnsi="Arial" w:cs="Arial"/>
          <w:b/>
          <w:color w:val="000000"/>
          <w:sz w:val="22"/>
          <w:szCs w:val="22"/>
        </w:rPr>
        <w:t>Unidad 10</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biografía.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cine.</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literatura.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libro.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prosa.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 poesía.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participio presente y el adjetivo verbal.</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El gerundio.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Las relaciones temporales.</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 xml:space="preserve">Los verbos </w:t>
      </w:r>
      <w:proofErr w:type="spellStart"/>
      <w:r>
        <w:rPr>
          <w:rFonts w:ascii="Arial" w:eastAsia="Arial" w:hAnsi="Arial" w:cs="Arial"/>
          <w:i/>
          <w:color w:val="000000"/>
          <w:sz w:val="22"/>
          <w:szCs w:val="22"/>
        </w:rPr>
        <w:t>croître</w:t>
      </w:r>
      <w:proofErr w:type="spellEnd"/>
      <w:r>
        <w:rPr>
          <w:rFonts w:ascii="Arial" w:eastAsia="Arial" w:hAnsi="Arial" w:cs="Arial"/>
          <w:i/>
          <w:color w:val="000000"/>
          <w:sz w:val="22"/>
          <w:szCs w:val="22"/>
        </w:rPr>
        <w:t xml:space="preserve"> </w:t>
      </w:r>
      <w:r>
        <w:rPr>
          <w:rFonts w:ascii="Arial" w:eastAsia="Arial" w:hAnsi="Arial" w:cs="Arial"/>
          <w:color w:val="000000"/>
          <w:sz w:val="22"/>
          <w:szCs w:val="22"/>
        </w:rPr>
        <w:t xml:space="preserve">y </w:t>
      </w:r>
      <w:proofErr w:type="spellStart"/>
      <w:r>
        <w:rPr>
          <w:rFonts w:ascii="Arial" w:eastAsia="Arial" w:hAnsi="Arial" w:cs="Arial"/>
          <w:i/>
          <w:color w:val="000000"/>
          <w:sz w:val="22"/>
          <w:szCs w:val="22"/>
        </w:rPr>
        <w:t>mouvoir</w:t>
      </w:r>
      <w:proofErr w:type="spellEnd"/>
      <w:r>
        <w:rPr>
          <w:rFonts w:ascii="Arial" w:eastAsia="Arial" w:hAnsi="Arial" w:cs="Arial"/>
          <w:color w:val="000000"/>
          <w:sz w:val="22"/>
          <w:szCs w:val="22"/>
        </w:rPr>
        <w:t>.</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Situar en el tiempo.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Expresar la tristeza.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Invitar a alguien a que se confíe.</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after="60"/>
        <w:ind w:left="12" w:hanging="12"/>
        <w:jc w:val="both"/>
        <w:rPr>
          <w:rFonts w:ascii="Arial" w:eastAsia="Arial" w:hAnsi="Arial" w:cs="Arial"/>
          <w:color w:val="000000"/>
          <w:sz w:val="22"/>
          <w:szCs w:val="22"/>
        </w:rPr>
      </w:pPr>
      <w:r>
        <w:rPr>
          <w:rFonts w:ascii="Arial" w:eastAsia="Arial" w:hAnsi="Arial" w:cs="Arial"/>
          <w:color w:val="000000"/>
          <w:sz w:val="22"/>
          <w:szCs w:val="22"/>
        </w:rPr>
        <w:t>Redactar una biografía.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4BACC6"/>
          <w:sz w:val="22"/>
          <w:szCs w:val="22"/>
        </w:rPr>
      </w:pPr>
      <w:r>
        <w:rPr>
          <w:rFonts w:ascii="Arial" w:eastAsia="Arial" w:hAnsi="Arial" w:cs="Arial"/>
          <w:b/>
          <w:color w:val="4BACC6"/>
          <w:sz w:val="28"/>
          <w:szCs w:val="28"/>
        </w:rPr>
        <w:t>CRITERIOS DE EVALUACIÓN:</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rPr>
        <w:tab/>
        <w:t xml:space="preserve">Criterios en función de los cuales será evaluado el trabajo continuo del alumno y su </w:t>
      </w:r>
      <w:r>
        <w:rPr>
          <w:rFonts w:ascii="Arial" w:eastAsia="Arial" w:hAnsi="Arial" w:cs="Arial"/>
          <w:color w:val="000000"/>
        </w:rPr>
        <w:lastRenderedPageBreak/>
        <w:t xml:space="preserve">progreso en el aprendizaje a lo largo del curso. </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rPr>
        <w:t xml:space="preserve">Habrá </w:t>
      </w:r>
      <w:r>
        <w:rPr>
          <w:rFonts w:ascii="Arial" w:eastAsia="Arial" w:hAnsi="Arial" w:cs="Arial"/>
          <w:b/>
          <w:color w:val="000000"/>
        </w:rPr>
        <w:t>un examen escrito por evaluación</w:t>
      </w:r>
      <w:r>
        <w:rPr>
          <w:rFonts w:ascii="Arial" w:eastAsia="Arial" w:hAnsi="Arial" w:cs="Arial"/>
          <w:color w:val="000000"/>
        </w:rPr>
        <w:t xml:space="preserve"> con diferentes actividades que recogerán los contenidos trabajados hasta ese momento.</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sz w:val="22"/>
          <w:szCs w:val="22"/>
          <w:u w:val="single"/>
        </w:rPr>
        <w:t>La nota de dichas pruebas no podrá ser inferior a 4 para obtener un resultado positivo en la asignatura.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La calificación se realizará bajo estos criterios, sumando los resultados obtenidos por cada alumno en las siguientes destrezas y teniendo en cuenta el trabajo del alumno tanto en clase como fuera del aula.</w:t>
      </w:r>
    </w:p>
    <w:p w:rsidR="009961A8" w:rsidRDefault="009961A8" w:rsidP="009961A8">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551" w:hanging="551"/>
        <w:jc w:val="both"/>
        <w:rPr>
          <w:rFonts w:ascii="Arial" w:eastAsia="Arial" w:hAnsi="Arial" w:cs="Arial"/>
          <w:color w:val="000000"/>
          <w:sz w:val="22"/>
          <w:szCs w:val="2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816"/>
        <w:gridCol w:w="4816"/>
      </w:tblGrid>
      <w:tr w:rsidR="009961A8" w:rsidTr="00422A77">
        <w:trPr>
          <w:trHeight w:val="26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61A8" w:rsidRDefault="009961A8" w:rsidP="00422A77">
            <w:pPr>
              <w:jc w:val="right"/>
              <w:rPr>
                <w:rFonts w:ascii="Arial" w:eastAsia="Arial" w:hAnsi="Arial" w:cs="Arial"/>
                <w:color w:val="000000"/>
              </w:rPr>
            </w:pPr>
            <w:r>
              <w:rPr>
                <w:rFonts w:ascii="Arial" w:eastAsia="Arial" w:hAnsi="Arial" w:cs="Arial"/>
                <w:color w:val="000000"/>
              </w:rPr>
              <w:t>DESTREZA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61A8" w:rsidRDefault="009961A8" w:rsidP="00422A77">
            <w:pPr>
              <w:rPr>
                <w:rFonts w:ascii="Arial" w:eastAsia="Arial" w:hAnsi="Arial" w:cs="Arial"/>
                <w:color w:val="000000"/>
              </w:rPr>
            </w:pPr>
            <w:r>
              <w:rPr>
                <w:rFonts w:ascii="Arial" w:eastAsia="Arial" w:hAnsi="Arial" w:cs="Arial"/>
                <w:color w:val="000000"/>
              </w:rPr>
              <w:t>CALIFICACIÓN</w:t>
            </w:r>
          </w:p>
        </w:tc>
      </w:tr>
      <w:tr w:rsidR="009961A8" w:rsidTr="00422A77">
        <w:trPr>
          <w:trHeight w:val="144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61A8" w:rsidRDefault="009961A8" w:rsidP="00422A77">
            <w:pPr>
              <w:jc w:val="right"/>
              <w:rPr>
                <w:rFonts w:ascii="Arial" w:eastAsia="Arial" w:hAnsi="Arial" w:cs="Arial"/>
                <w:b/>
                <w:color w:val="000000"/>
                <w:sz w:val="22"/>
                <w:szCs w:val="22"/>
              </w:rPr>
            </w:pPr>
            <w:r>
              <w:rPr>
                <w:rFonts w:ascii="Arial" w:eastAsia="Arial" w:hAnsi="Arial" w:cs="Arial"/>
                <w:b/>
                <w:color w:val="000000"/>
                <w:sz w:val="22"/>
                <w:szCs w:val="22"/>
              </w:rPr>
              <w:t xml:space="preserve">PRUEBAS ESCRITAS (a)    </w:t>
            </w:r>
          </w:p>
          <w:p w:rsidR="009961A8" w:rsidRDefault="009961A8" w:rsidP="00422A77">
            <w:pPr>
              <w:jc w:val="right"/>
              <w:rPr>
                <w:rFonts w:ascii="Arial" w:eastAsia="Arial" w:hAnsi="Arial" w:cs="Arial"/>
                <w:color w:val="000000"/>
              </w:rPr>
            </w:pPr>
            <w:r>
              <w:rPr>
                <w:rFonts w:ascii="Arial" w:eastAsia="Arial" w:hAnsi="Arial" w:cs="Arial"/>
                <w:color w:val="000000"/>
              </w:rPr>
              <w:t>USO DE LA LENGUA</w:t>
            </w:r>
          </w:p>
          <w:p w:rsidR="009961A8" w:rsidRDefault="009961A8" w:rsidP="00422A77">
            <w:pPr>
              <w:jc w:val="right"/>
              <w:rPr>
                <w:rFonts w:ascii="Arial" w:eastAsia="Arial" w:hAnsi="Arial" w:cs="Arial"/>
                <w:color w:val="000000"/>
              </w:rPr>
            </w:pPr>
            <w:r>
              <w:rPr>
                <w:rFonts w:ascii="Arial" w:eastAsia="Arial" w:hAnsi="Arial" w:cs="Arial"/>
                <w:color w:val="000000"/>
              </w:rPr>
              <w:t>EXPRESIÓN ESCRITA</w:t>
            </w:r>
          </w:p>
          <w:p w:rsidR="009961A8" w:rsidRDefault="009961A8" w:rsidP="00422A77">
            <w:pPr>
              <w:jc w:val="right"/>
              <w:rPr>
                <w:rFonts w:ascii="Arial" w:eastAsia="Arial" w:hAnsi="Arial" w:cs="Arial"/>
                <w:color w:val="000000"/>
              </w:rPr>
            </w:pPr>
            <w:r>
              <w:rPr>
                <w:rFonts w:ascii="Arial" w:eastAsia="Arial" w:hAnsi="Arial" w:cs="Arial"/>
                <w:color w:val="000000"/>
              </w:rPr>
              <w:t>COMPRENSIÓN LECTORA</w:t>
            </w:r>
          </w:p>
          <w:p w:rsidR="009961A8" w:rsidRDefault="009961A8" w:rsidP="00422A77">
            <w:pPr>
              <w:jc w:val="right"/>
              <w:rPr>
                <w:rFonts w:ascii="Arial" w:eastAsia="Arial" w:hAnsi="Arial" w:cs="Arial"/>
                <w:color w:val="000000"/>
              </w:rPr>
            </w:pPr>
            <w:r>
              <w:rPr>
                <w:rFonts w:ascii="Arial" w:eastAsia="Arial" w:hAnsi="Arial" w:cs="Arial"/>
                <w:color w:val="000000"/>
              </w:rPr>
              <w:t>COMPRENSIÓN AUDITIVA</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61A8" w:rsidRDefault="009961A8" w:rsidP="00422A77">
            <w:pPr>
              <w:rPr>
                <w:rFonts w:ascii="Arial" w:eastAsia="Arial" w:hAnsi="Arial" w:cs="Arial"/>
                <w:color w:val="000000"/>
              </w:rPr>
            </w:pPr>
            <w:r>
              <w:rPr>
                <w:rFonts w:ascii="Arial" w:eastAsia="Arial" w:hAnsi="Arial" w:cs="Arial"/>
                <w:b/>
                <w:color w:val="000000"/>
              </w:rPr>
              <w:t>65 %</w:t>
            </w:r>
          </w:p>
        </w:tc>
      </w:tr>
      <w:tr w:rsidR="009961A8" w:rsidTr="00422A77">
        <w:trPr>
          <w:trHeight w:val="30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61A8" w:rsidRDefault="009961A8" w:rsidP="00422A77">
            <w:pPr>
              <w:jc w:val="right"/>
              <w:rPr>
                <w:rFonts w:ascii="Arial" w:eastAsia="Arial" w:hAnsi="Arial" w:cs="Arial"/>
                <w:b/>
                <w:color w:val="000000"/>
                <w:sz w:val="22"/>
                <w:szCs w:val="22"/>
              </w:rPr>
            </w:pPr>
            <w:r>
              <w:rPr>
                <w:rFonts w:ascii="Arial" w:eastAsia="Arial" w:hAnsi="Arial" w:cs="Arial"/>
                <w:b/>
                <w:color w:val="000000"/>
                <w:sz w:val="22"/>
                <w:szCs w:val="22"/>
              </w:rPr>
              <w:t>EJERCICIOS DE EVALUACIÓN (b)</w:t>
            </w:r>
          </w:p>
          <w:p w:rsidR="009961A8" w:rsidRDefault="009961A8" w:rsidP="00422A77">
            <w:pPr>
              <w:jc w:val="right"/>
              <w:rPr>
                <w:rFonts w:ascii="Arial" w:eastAsia="Arial" w:hAnsi="Arial" w:cs="Arial"/>
                <w:color w:val="000000"/>
              </w:rPr>
            </w:pPr>
            <w:r>
              <w:rPr>
                <w:rFonts w:ascii="Arial" w:eastAsia="Arial" w:hAnsi="Arial" w:cs="Arial"/>
                <w:color w:val="000000"/>
              </w:rPr>
              <w:t>PRODUCCIÓN ORAL/TRABAJOS/EJERCICIOS</w:t>
            </w:r>
            <w:r>
              <w:rPr>
                <w:rFonts w:ascii="Arial" w:eastAsia="Arial" w:hAnsi="Arial" w:cs="Arial"/>
                <w:b/>
                <w:color w:val="000000"/>
                <w:sz w:val="26"/>
                <w:szCs w:val="26"/>
              </w:rP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61A8" w:rsidRDefault="009961A8" w:rsidP="00422A77">
            <w:pPr>
              <w:rPr>
                <w:rFonts w:ascii="Arial" w:eastAsia="Arial" w:hAnsi="Arial" w:cs="Arial"/>
                <w:color w:val="000000"/>
              </w:rPr>
            </w:pPr>
            <w:r>
              <w:rPr>
                <w:rFonts w:ascii="Arial" w:eastAsia="Arial" w:hAnsi="Arial" w:cs="Arial"/>
                <w:b/>
                <w:color w:val="000000"/>
              </w:rPr>
              <w:t>25 %</w:t>
            </w:r>
          </w:p>
        </w:tc>
      </w:tr>
      <w:tr w:rsidR="009961A8" w:rsidTr="00422A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61A8" w:rsidRDefault="009961A8" w:rsidP="00422A77">
            <w:pPr>
              <w:jc w:val="right"/>
              <w:rPr>
                <w:rFonts w:ascii="Arial" w:eastAsia="Arial" w:hAnsi="Arial" w:cs="Arial"/>
                <w:b/>
                <w:color w:val="000000"/>
                <w:sz w:val="22"/>
                <w:szCs w:val="22"/>
              </w:rPr>
            </w:pPr>
            <w:r>
              <w:rPr>
                <w:rFonts w:ascii="Arial" w:eastAsia="Arial" w:hAnsi="Arial" w:cs="Arial"/>
                <w:b/>
                <w:color w:val="000000"/>
                <w:sz w:val="22"/>
                <w:szCs w:val="22"/>
              </w:rPr>
              <w:t>PARTICIPACIÓN/TUTORÍAS (c)</w:t>
            </w:r>
          </w:p>
          <w:p w:rsidR="009961A8" w:rsidRDefault="009961A8" w:rsidP="00422A77">
            <w:pPr>
              <w:jc w:val="right"/>
              <w:rPr>
                <w:rFonts w:ascii="Arial" w:eastAsia="Arial" w:hAnsi="Arial" w:cs="Arial"/>
                <w:color w:val="000000"/>
              </w:rPr>
            </w:pPr>
            <w:r>
              <w:rPr>
                <w:rFonts w:ascii="Arial" w:eastAsia="Arial" w:hAnsi="Arial" w:cs="Arial"/>
                <w:color w:val="000000"/>
              </w:rPr>
              <w:t>HERRAMIENTAS DE COMUNICACIÓN</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61A8" w:rsidRDefault="009961A8" w:rsidP="00422A77">
            <w:pPr>
              <w:rPr>
                <w:rFonts w:ascii="Arial" w:eastAsia="Arial" w:hAnsi="Arial" w:cs="Arial"/>
                <w:color w:val="000000"/>
              </w:rPr>
            </w:pPr>
            <w:r>
              <w:rPr>
                <w:rFonts w:ascii="Arial" w:eastAsia="Arial" w:hAnsi="Arial" w:cs="Arial"/>
                <w:b/>
                <w:color w:val="000000"/>
              </w:rPr>
              <w:t>10 %</w:t>
            </w:r>
          </w:p>
        </w:tc>
      </w:tr>
      <w:tr w:rsidR="009961A8" w:rsidTr="00422A77">
        <w:trPr>
          <w:trHeight w:val="26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61A8" w:rsidRDefault="009961A8" w:rsidP="00422A77">
            <w:pPr>
              <w:rPr>
                <w:rFonts w:ascii="Arial" w:eastAsia="Arial" w:hAnsi="Arial" w:cs="Arial"/>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61A8" w:rsidRDefault="009961A8" w:rsidP="00422A77">
            <w:pPr>
              <w:rPr>
                <w:rFonts w:ascii="Arial" w:eastAsia="Arial" w:hAnsi="Arial" w:cs="Arial"/>
              </w:rPr>
            </w:pPr>
          </w:p>
        </w:tc>
      </w:tr>
    </w:tbl>
    <w:p w:rsidR="009961A8" w:rsidRDefault="009961A8" w:rsidP="009961A8">
      <w:pPr>
        <w:pBdr>
          <w:top w:val="nil"/>
          <w:left w:val="nil"/>
          <w:bottom w:val="nil"/>
          <w:right w:val="nil"/>
          <w:between w:val="nil"/>
        </w:pBdr>
        <w:rPr>
          <w:rFonts w:ascii="Arial" w:eastAsia="Arial" w:hAnsi="Arial" w:cs="Arial"/>
          <w:color w:val="000000"/>
        </w:rPr>
      </w:pPr>
    </w:p>
    <w:p w:rsidR="009961A8" w:rsidRDefault="009961A8" w:rsidP="009961A8">
      <w:pPr>
        <w:pBdr>
          <w:top w:val="nil"/>
          <w:left w:val="nil"/>
          <w:bottom w:val="nil"/>
          <w:right w:val="nil"/>
          <w:between w:val="nil"/>
        </w:pBdr>
        <w:jc w:val="both"/>
        <w:rPr>
          <w:rFonts w:ascii="Arial" w:eastAsia="Arial" w:hAnsi="Arial" w:cs="Arial"/>
          <w:color w:val="000000"/>
        </w:rPr>
      </w:pPr>
    </w:p>
    <w:p w:rsidR="009961A8" w:rsidRDefault="009961A8" w:rsidP="009961A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8"/>
          <w:szCs w:val="28"/>
        </w:rPr>
        <w:t>*</w:t>
      </w:r>
      <w:r>
        <w:rPr>
          <w:rFonts w:ascii="Arial" w:eastAsia="Arial" w:hAnsi="Arial" w:cs="Arial"/>
          <w:color w:val="000000"/>
          <w:sz w:val="22"/>
          <w:szCs w:val="22"/>
        </w:rPr>
        <w:t>La calificación de este apartado valorará la realización de todas aquellas actividades asignadas por el profesor como parte fundamental del desarrollo de las otras destrezas. Estas actividades comprenden tanto el trabajo en clase como el trabajo autónomo fuera de ella.</w:t>
      </w:r>
    </w:p>
    <w:p w:rsidR="009961A8" w:rsidRDefault="009961A8" w:rsidP="009961A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En clase</w:t>
      </w:r>
      <w:r>
        <w:rPr>
          <w:rFonts w:ascii="Arial" w:eastAsia="Arial" w:hAnsi="Arial" w:cs="Arial"/>
          <w:color w:val="000000"/>
          <w:sz w:val="22"/>
          <w:szCs w:val="22"/>
        </w:rPr>
        <w:t>, se valorará la participación activa del alumno y su iniciativa.</w:t>
      </w:r>
    </w:p>
    <w:p w:rsidR="009961A8" w:rsidRDefault="009961A8" w:rsidP="009961A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El trabajo fuera de clase</w:t>
      </w:r>
      <w:r>
        <w:rPr>
          <w:rFonts w:ascii="Arial" w:eastAsia="Arial" w:hAnsi="Arial" w:cs="Arial"/>
          <w:color w:val="000000"/>
          <w:sz w:val="22"/>
          <w:szCs w:val="22"/>
        </w:rPr>
        <w:t xml:space="preserve"> consistirá en la realización de ejercicios complementarios de refuerzo o extensión de los contenidos, la escritura de redacciones, la práctica de pruebas del DELF, la práctica de comprensiones lectoras y de comprensiones escritas, la lectura de </w:t>
      </w:r>
      <w:proofErr w:type="gramStart"/>
      <w:r>
        <w:rPr>
          <w:rFonts w:ascii="Arial" w:eastAsia="Arial" w:hAnsi="Arial" w:cs="Arial"/>
          <w:color w:val="000000"/>
          <w:sz w:val="22"/>
          <w:szCs w:val="22"/>
        </w:rPr>
        <w:t>textos</w:t>
      </w:r>
      <w:proofErr w:type="gramEnd"/>
      <w:r>
        <w:rPr>
          <w:rFonts w:ascii="Arial" w:eastAsia="Arial" w:hAnsi="Arial" w:cs="Arial"/>
          <w:color w:val="000000"/>
          <w:sz w:val="22"/>
          <w:szCs w:val="22"/>
        </w:rPr>
        <w:t xml:space="preserve"> así como la preparación de diálogos, monólogos y producciones orales. </w:t>
      </w:r>
    </w:p>
    <w:p w:rsidR="009961A8" w:rsidRDefault="009961A8" w:rsidP="009961A8">
      <w:pPr>
        <w:pBdr>
          <w:top w:val="nil"/>
          <w:left w:val="nil"/>
          <w:bottom w:val="nil"/>
          <w:right w:val="nil"/>
          <w:between w:val="nil"/>
        </w:pBdr>
        <w:jc w:val="both"/>
        <w:rPr>
          <w:rFonts w:ascii="Arial" w:eastAsia="Arial" w:hAnsi="Arial" w:cs="Arial"/>
          <w:color w:val="000000"/>
        </w:rPr>
      </w:pPr>
    </w:p>
    <w:p w:rsidR="009961A8" w:rsidRDefault="009961A8" w:rsidP="009961A8">
      <w:p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La calificación de este apartado tendrá en cuenta:</w:t>
      </w:r>
    </w:p>
    <w:p w:rsidR="009961A8" w:rsidRDefault="009961A8" w:rsidP="009961A8">
      <w:pPr>
        <w:numPr>
          <w:ilvl w:val="0"/>
          <w:numId w:val="1"/>
        </w:numPr>
        <w:pBdr>
          <w:top w:val="nil"/>
          <w:left w:val="nil"/>
          <w:bottom w:val="nil"/>
          <w:right w:val="nil"/>
          <w:between w:val="nil"/>
        </w:pBdr>
        <w:ind w:hanging="319"/>
        <w:jc w:val="both"/>
        <w:rPr>
          <w:color w:val="000000"/>
          <w:sz w:val="22"/>
          <w:szCs w:val="22"/>
        </w:rPr>
      </w:pPr>
      <w:r>
        <w:rPr>
          <w:rFonts w:ascii="Arial" w:eastAsia="Arial" w:hAnsi="Arial" w:cs="Arial"/>
          <w:color w:val="000000"/>
          <w:sz w:val="22"/>
          <w:szCs w:val="22"/>
        </w:rPr>
        <w:t xml:space="preserve">La puntualidad en la realización y entrega de cada tarea. </w:t>
      </w:r>
    </w:p>
    <w:p w:rsidR="009961A8" w:rsidRDefault="009961A8" w:rsidP="009961A8">
      <w:pPr>
        <w:numPr>
          <w:ilvl w:val="0"/>
          <w:numId w:val="1"/>
        </w:numPr>
        <w:pBdr>
          <w:top w:val="nil"/>
          <w:left w:val="nil"/>
          <w:bottom w:val="nil"/>
          <w:right w:val="nil"/>
          <w:between w:val="nil"/>
        </w:pBdr>
        <w:ind w:hanging="319"/>
        <w:jc w:val="both"/>
        <w:rPr>
          <w:color w:val="000000"/>
          <w:sz w:val="22"/>
          <w:szCs w:val="22"/>
        </w:rPr>
      </w:pPr>
      <w:r>
        <w:rPr>
          <w:rFonts w:ascii="Arial" w:eastAsia="Arial" w:hAnsi="Arial" w:cs="Arial"/>
          <w:color w:val="000000"/>
          <w:sz w:val="22"/>
          <w:szCs w:val="22"/>
        </w:rPr>
        <w:t>La adecuada corrección y presentación de los trabajos escritos.</w:t>
      </w:r>
    </w:p>
    <w:p w:rsidR="009961A8" w:rsidRDefault="009961A8" w:rsidP="009961A8">
      <w:pPr>
        <w:numPr>
          <w:ilvl w:val="0"/>
          <w:numId w:val="1"/>
        </w:numPr>
        <w:pBdr>
          <w:top w:val="nil"/>
          <w:left w:val="nil"/>
          <w:bottom w:val="nil"/>
          <w:right w:val="nil"/>
          <w:between w:val="nil"/>
        </w:pBdr>
        <w:ind w:hanging="319"/>
        <w:jc w:val="both"/>
        <w:rPr>
          <w:color w:val="000000"/>
          <w:sz w:val="22"/>
          <w:szCs w:val="22"/>
        </w:rPr>
      </w:pPr>
      <w:r>
        <w:rPr>
          <w:rFonts w:ascii="Arial" w:eastAsia="Arial" w:hAnsi="Arial" w:cs="Arial"/>
          <w:color w:val="000000"/>
          <w:sz w:val="22"/>
          <w:szCs w:val="22"/>
        </w:rPr>
        <w:t>La utilización del francés como lengua de comunicación.</w:t>
      </w:r>
    </w:p>
    <w:p w:rsidR="009961A8" w:rsidRDefault="009961A8" w:rsidP="009961A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rsidR="009961A8" w:rsidRDefault="009961A8" w:rsidP="009961A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r>
        <w:rPr>
          <w:rFonts w:ascii="Arial" w:eastAsia="Arial" w:hAnsi="Arial" w:cs="Arial"/>
          <w:b/>
        </w:rPr>
        <w:t>La evaluación extraordinaria</w:t>
      </w:r>
      <w:r>
        <w:rPr>
          <w:rFonts w:ascii="Arial" w:eastAsia="Arial" w:hAnsi="Arial" w:cs="Arial"/>
        </w:rPr>
        <w:t xml:space="preserve"> constará de una prueba relativa a los contenidos evaluados a través del apartado a) y la prueba de evaluación presencial a la que se refiere el apartado b). La calificación del apartado c) en la evaluación extraordinaria será la obtenida en la evaluación ordinaria. </w:t>
      </w:r>
    </w:p>
    <w:p w:rsidR="002203D9" w:rsidRDefault="002203D9"/>
    <w:sectPr w:rsidR="002203D9" w:rsidSect="009961A8">
      <w:pgSz w:w="11906" w:h="16838"/>
      <w:pgMar w:top="141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749D"/>
    <w:multiLevelType w:val="multilevel"/>
    <w:tmpl w:val="E8A2502C"/>
    <w:lvl w:ilvl="0">
      <w:start w:val="1"/>
      <w:numFmt w:val="bullet"/>
      <w:lvlText w:val="✓"/>
      <w:lvlJc w:val="left"/>
      <w:pPr>
        <w:ind w:left="679" w:hanging="318"/>
      </w:pPr>
      <w:rPr>
        <w:rFonts w:ascii="Arimo" w:eastAsia="Arimo" w:hAnsi="Arimo" w:cs="Arimo"/>
        <w:b w:val="0"/>
        <w:i w:val="0"/>
        <w:smallCaps w:val="0"/>
        <w:strike w:val="0"/>
        <w:shd w:val="clear" w:color="auto" w:fill="auto"/>
        <w:vertAlign w:val="baseline"/>
      </w:rPr>
    </w:lvl>
    <w:lvl w:ilvl="1">
      <w:start w:val="1"/>
      <w:numFmt w:val="bullet"/>
      <w:lvlText w:val="o"/>
      <w:lvlJc w:val="left"/>
      <w:pPr>
        <w:ind w:left="1388" w:hanging="307"/>
      </w:pPr>
      <w:rPr>
        <w:rFonts w:ascii="Arimo" w:eastAsia="Arimo" w:hAnsi="Arimo" w:cs="Arimo"/>
        <w:b w:val="0"/>
        <w:i w:val="0"/>
        <w:smallCaps w:val="0"/>
        <w:strike w:val="0"/>
        <w:shd w:val="clear" w:color="auto" w:fill="auto"/>
        <w:vertAlign w:val="baseline"/>
      </w:rPr>
    </w:lvl>
    <w:lvl w:ilvl="2">
      <w:start w:val="1"/>
      <w:numFmt w:val="bullet"/>
      <w:lvlText w:val="▪"/>
      <w:lvlJc w:val="left"/>
      <w:pPr>
        <w:ind w:left="2097" w:hanging="297"/>
      </w:pPr>
      <w:rPr>
        <w:rFonts w:ascii="Arimo" w:eastAsia="Arimo" w:hAnsi="Arimo" w:cs="Arimo"/>
        <w:b w:val="0"/>
        <w:i w:val="0"/>
        <w:smallCaps w:val="0"/>
        <w:strike w:val="0"/>
        <w:shd w:val="clear" w:color="auto" w:fill="auto"/>
        <w:vertAlign w:val="baseline"/>
      </w:rPr>
    </w:lvl>
    <w:lvl w:ilvl="3">
      <w:start w:val="1"/>
      <w:numFmt w:val="bullet"/>
      <w:lvlText w:val="•"/>
      <w:lvlJc w:val="left"/>
      <w:pPr>
        <w:ind w:left="2806" w:hanging="285"/>
      </w:pPr>
      <w:rPr>
        <w:rFonts w:ascii="Arimo" w:eastAsia="Arimo" w:hAnsi="Arimo" w:cs="Arimo"/>
        <w:b w:val="0"/>
        <w:i w:val="0"/>
        <w:smallCaps w:val="0"/>
        <w:strike w:val="0"/>
        <w:shd w:val="clear" w:color="auto" w:fill="auto"/>
        <w:vertAlign w:val="baseline"/>
      </w:rPr>
    </w:lvl>
    <w:lvl w:ilvl="4">
      <w:start w:val="1"/>
      <w:numFmt w:val="bullet"/>
      <w:lvlText w:val="o"/>
      <w:lvlJc w:val="left"/>
      <w:pPr>
        <w:ind w:left="3515" w:hanging="275"/>
      </w:pPr>
      <w:rPr>
        <w:rFonts w:ascii="Arimo" w:eastAsia="Arimo" w:hAnsi="Arimo" w:cs="Arimo"/>
        <w:b w:val="0"/>
        <w:i w:val="0"/>
        <w:smallCaps w:val="0"/>
        <w:strike w:val="0"/>
        <w:shd w:val="clear" w:color="auto" w:fill="auto"/>
        <w:vertAlign w:val="baseline"/>
      </w:rPr>
    </w:lvl>
    <w:lvl w:ilvl="5">
      <w:start w:val="1"/>
      <w:numFmt w:val="bullet"/>
      <w:lvlText w:val="▪"/>
      <w:lvlJc w:val="left"/>
      <w:pPr>
        <w:ind w:left="4224" w:hanging="264"/>
      </w:pPr>
      <w:rPr>
        <w:rFonts w:ascii="Arimo" w:eastAsia="Arimo" w:hAnsi="Arimo" w:cs="Arimo"/>
        <w:b w:val="0"/>
        <w:i w:val="0"/>
        <w:smallCaps w:val="0"/>
        <w:strike w:val="0"/>
        <w:shd w:val="clear" w:color="auto" w:fill="auto"/>
        <w:vertAlign w:val="baseline"/>
      </w:rPr>
    </w:lvl>
    <w:lvl w:ilvl="6">
      <w:start w:val="1"/>
      <w:numFmt w:val="bullet"/>
      <w:lvlText w:val="•"/>
      <w:lvlJc w:val="left"/>
      <w:pPr>
        <w:ind w:left="4933" w:hanging="253"/>
      </w:pPr>
      <w:rPr>
        <w:rFonts w:ascii="Arimo" w:eastAsia="Arimo" w:hAnsi="Arimo" w:cs="Arimo"/>
        <w:b w:val="0"/>
        <w:i w:val="0"/>
        <w:smallCaps w:val="0"/>
        <w:strike w:val="0"/>
        <w:shd w:val="clear" w:color="auto" w:fill="auto"/>
        <w:vertAlign w:val="baseline"/>
      </w:rPr>
    </w:lvl>
    <w:lvl w:ilvl="7">
      <w:start w:val="1"/>
      <w:numFmt w:val="bullet"/>
      <w:lvlText w:val="o"/>
      <w:lvlJc w:val="left"/>
      <w:pPr>
        <w:ind w:left="5642" w:hanging="242"/>
      </w:pPr>
      <w:rPr>
        <w:rFonts w:ascii="Arimo" w:eastAsia="Arimo" w:hAnsi="Arimo" w:cs="Arimo"/>
        <w:b w:val="0"/>
        <w:i w:val="0"/>
        <w:smallCaps w:val="0"/>
        <w:strike w:val="0"/>
        <w:shd w:val="clear" w:color="auto" w:fill="auto"/>
        <w:vertAlign w:val="baseline"/>
      </w:rPr>
    </w:lvl>
    <w:lvl w:ilvl="8">
      <w:start w:val="1"/>
      <w:numFmt w:val="bullet"/>
      <w:lvlText w:val="▪"/>
      <w:lvlJc w:val="left"/>
      <w:pPr>
        <w:ind w:left="6351" w:hanging="231"/>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8"/>
    <w:rsid w:val="002203D9"/>
    <w:rsid w:val="0099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501"/>
  <w15:chartTrackingRefBased/>
  <w15:docId w15:val="{E6BBD3F8-FE29-4978-8D32-AA8BC807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61A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Fernández Herce</dc:creator>
  <cp:keywords/>
  <dc:description/>
  <cp:lastModifiedBy>Jorge Fernández Herce</cp:lastModifiedBy>
  <cp:revision>1</cp:revision>
  <dcterms:created xsi:type="dcterms:W3CDTF">2019-10-09T09:34:00Z</dcterms:created>
  <dcterms:modified xsi:type="dcterms:W3CDTF">2019-10-09T09:36:00Z</dcterms:modified>
</cp:coreProperties>
</file>