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F4D0" w:rsidRDefault="0040F4D0" w:rsidP="0040F4D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0F4D0">
        <w:rPr>
          <w:rFonts w:ascii="Calibri" w:eastAsia="Calibri" w:hAnsi="Calibri" w:cs="Calibri"/>
          <w:b/>
          <w:bCs/>
          <w:sz w:val="28"/>
          <w:szCs w:val="28"/>
        </w:rPr>
        <w:t>Pasos a seguir al comentar un texto histórico</w:t>
      </w:r>
    </w:p>
    <w:p w:rsidR="0040F4D0" w:rsidRDefault="0040F4D0" w:rsidP="0040F4D0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40F4D0">
        <w:rPr>
          <w:rFonts w:ascii="Calibri" w:eastAsia="Calibri" w:hAnsi="Calibri" w:cs="Calibri"/>
          <w:i/>
          <w:iCs/>
          <w:sz w:val="20"/>
          <w:szCs w:val="20"/>
        </w:rPr>
        <w:t xml:space="preserve">Sacado de </w:t>
      </w:r>
      <w:hyperlink r:id="rId4">
        <w:r w:rsidRPr="0040F4D0">
          <w:rPr>
            <w:rStyle w:val="Hipervnculo"/>
            <w:rFonts w:ascii="Calibri" w:eastAsia="Calibri" w:hAnsi="Calibri" w:cs="Calibri"/>
            <w:sz w:val="20"/>
            <w:szCs w:val="20"/>
          </w:rPr>
          <w:t>http://losolmoshistoria4.blogspot.com/2012/08/como-se-hace-un-comentario-de-texto.html</w:t>
        </w:r>
      </w:hyperlink>
    </w:p>
    <w:p w:rsidR="0040F4D0" w:rsidRDefault="0040F4D0" w:rsidP="0040F4D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40F4D0" w:rsidRDefault="0040F4D0">
      <w:r w:rsidRPr="0040F4D0">
        <w:rPr>
          <w:rFonts w:ascii="Calibri" w:eastAsia="Calibri" w:hAnsi="Calibri" w:cs="Calibri"/>
          <w:sz w:val="24"/>
          <w:szCs w:val="24"/>
        </w:rPr>
        <w:t xml:space="preserve">1.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Clasificación</w:t>
      </w:r>
    </w:p>
    <w:p w:rsidR="0040F4D0" w:rsidRDefault="0040F4D0"/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1.1.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Forma</w:t>
      </w:r>
    </w:p>
    <w:p w:rsidR="0040F4D0" w:rsidRDefault="0040F4D0" w:rsidP="0040F4D0">
      <w:pPr>
        <w:ind w:left="1416"/>
      </w:pPr>
      <w:r w:rsidRPr="0040F4D0">
        <w:rPr>
          <w:rFonts w:ascii="Calibri" w:eastAsia="Calibri" w:hAnsi="Calibri" w:cs="Calibri"/>
          <w:sz w:val="24"/>
          <w:szCs w:val="24"/>
        </w:rPr>
        <w:t xml:space="preserve">a)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 xml:space="preserve">naturaleza del texto </w:t>
      </w:r>
      <w:r w:rsidRPr="0040F4D0">
        <w:rPr>
          <w:rFonts w:ascii="Calibri" w:eastAsia="Calibri" w:hAnsi="Calibri" w:cs="Calibri"/>
          <w:sz w:val="24"/>
          <w:szCs w:val="24"/>
        </w:rPr>
        <w:t>(legal, literaria, narrativa, histórica, etc.; político, social, etc.; fuente primaria o secundaria)</w:t>
      </w:r>
    </w:p>
    <w:p w:rsidR="0040F4D0" w:rsidRDefault="0040F4D0" w:rsidP="0040F4D0">
      <w:pPr>
        <w:ind w:left="708"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b) 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autor o autores del texto</w:t>
      </w:r>
    </w:p>
    <w:p w:rsidR="0040F4D0" w:rsidRDefault="0040F4D0" w:rsidP="0040F4D0">
      <w:pPr>
        <w:ind w:left="708"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c)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destinatario del texto</w:t>
      </w:r>
    </w:p>
    <w:p w:rsidR="0040F4D0" w:rsidRDefault="0040F4D0" w:rsidP="0040F4D0">
      <w:pPr>
        <w:ind w:left="708"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d)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intencionalidad del texto</w:t>
      </w:r>
    </w:p>
    <w:p w:rsidR="0040F4D0" w:rsidRDefault="0040F4D0" w:rsidP="0040F4D0">
      <w:pPr>
        <w:ind w:left="708" w:firstLine="708"/>
      </w:pPr>
      <w:r w:rsidRPr="0040F4D0">
        <w:rPr>
          <w:rFonts w:ascii="Calibri" w:eastAsia="Calibri" w:hAnsi="Calibri" w:cs="Calibri"/>
          <w:sz w:val="24"/>
          <w:szCs w:val="24"/>
        </w:rPr>
        <w:t>e)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 xml:space="preserve"> circunstancias históricas en las que fue escrito el texto.</w:t>
      </w:r>
      <w:r>
        <w:br/>
      </w:r>
    </w:p>
    <w:p w:rsidR="0040F4D0" w:rsidRDefault="0040F4D0">
      <w:r w:rsidRPr="0040F4D0">
        <w:rPr>
          <w:rFonts w:ascii="Calibri" w:eastAsia="Calibri" w:hAnsi="Calibri" w:cs="Calibri"/>
          <w:sz w:val="24"/>
          <w:szCs w:val="24"/>
        </w:rPr>
        <w:t xml:space="preserve">2.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Análisis</w:t>
      </w:r>
    </w:p>
    <w:p w:rsidR="0040F4D0" w:rsidRDefault="0040F4D0" w:rsidP="0040F4D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2.1.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Precisión de términos históricos que aparezcan en el texto</w:t>
      </w: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2.2.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Tema o temas del texto</w:t>
      </w: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2.3.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Ideas principales y secundarias del texto</w:t>
      </w:r>
    </w:p>
    <w:p w:rsidR="0040F4D0" w:rsidRDefault="0040F4D0"/>
    <w:p w:rsidR="0040F4D0" w:rsidRDefault="0040F4D0">
      <w:r w:rsidRPr="0040F4D0">
        <w:rPr>
          <w:rFonts w:ascii="Calibri" w:eastAsia="Calibri" w:hAnsi="Calibri" w:cs="Calibri"/>
          <w:sz w:val="24"/>
          <w:szCs w:val="24"/>
        </w:rPr>
        <w:t xml:space="preserve">3.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Comentario</w:t>
      </w:r>
    </w:p>
    <w:p w:rsidR="0040F4D0" w:rsidRDefault="0040F4D0"/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3.1.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Límites cronológicos</w:t>
      </w: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3.2.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Antecedentes, hechos y consecuencias de lo que dice el texto</w:t>
      </w: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3.3.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Valoración y crítica del texto</w:t>
      </w:r>
    </w:p>
    <w:p w:rsidR="0040F4D0" w:rsidRDefault="0040F4D0" w:rsidP="0040F4D0">
      <w:pPr>
        <w:ind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40F4D0" w:rsidRDefault="0040F4D0">
      <w:r w:rsidRPr="0040F4D0">
        <w:rPr>
          <w:rFonts w:ascii="Calibri" w:eastAsia="Calibri" w:hAnsi="Calibri" w:cs="Calibri"/>
          <w:sz w:val="24"/>
          <w:szCs w:val="24"/>
        </w:rPr>
        <w:t xml:space="preserve">4.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Conclusión</w:t>
      </w:r>
    </w:p>
    <w:p w:rsidR="0040F4D0" w:rsidRDefault="0040F4D0" w:rsidP="0040F4D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4.1.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Síntesis</w:t>
      </w:r>
    </w:p>
    <w:p w:rsidR="0040F4D0" w:rsidRDefault="0040F4D0" w:rsidP="0040F4D0">
      <w:pPr>
        <w:ind w:firstLine="708"/>
      </w:pPr>
      <w:r w:rsidRPr="0040F4D0">
        <w:rPr>
          <w:rFonts w:ascii="Calibri" w:eastAsia="Calibri" w:hAnsi="Calibri" w:cs="Calibri"/>
          <w:sz w:val="24"/>
          <w:szCs w:val="24"/>
        </w:rPr>
        <w:t xml:space="preserve">4.2. </w:t>
      </w:r>
      <w:r w:rsidRPr="0040F4D0">
        <w:rPr>
          <w:rFonts w:ascii="Calibri" w:eastAsia="Calibri" w:hAnsi="Calibri" w:cs="Calibri"/>
          <w:b/>
          <w:bCs/>
          <w:sz w:val="24"/>
          <w:szCs w:val="24"/>
        </w:rPr>
        <w:t>Evaluación personal</w:t>
      </w:r>
    </w:p>
    <w:p w:rsidR="0040F4D0" w:rsidRDefault="0040F4D0" w:rsidP="0040F4D0"/>
    <w:sectPr w:rsidR="0040F4D0" w:rsidSect="00C579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465ACC9A"/>
    <w:rsid w:val="0040F4D0"/>
    <w:rsid w:val="008A4336"/>
    <w:rsid w:val="00C5792D"/>
    <w:rsid w:val="465A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79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solmoshistoria4.blogspot.com/2012/08/como-se-hace-un-comentario-de-tex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> 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Aleix Romero Peña</dc:creator>
  <cp:lastModifiedBy>Usuario</cp:lastModifiedBy>
  <cp:revision>2</cp:revision>
  <dcterms:created xsi:type="dcterms:W3CDTF">2019-10-13T10:11:00Z</dcterms:created>
  <dcterms:modified xsi:type="dcterms:W3CDTF">2019-10-13T10:11:00Z</dcterms:modified>
</cp:coreProperties>
</file>